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8088A" w:rsidRPr="004624C7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«Управление муниципальной </w:t>
      </w:r>
      <w:r w:rsidRPr="004624C7">
        <w:rPr>
          <w:rFonts w:ascii="Times New Roman" w:eastAsiaTheme="minorHAnsi" w:hAnsi="Times New Roman"/>
          <w:sz w:val="28"/>
          <w:szCs w:val="28"/>
        </w:rPr>
        <w:t xml:space="preserve">собственностью» </w:t>
      </w:r>
    </w:p>
    <w:p w:rsidR="00F8088A" w:rsidRDefault="00F8088A" w:rsidP="00F8088A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>муниципальной программы города Твери «Управление муниципальной собственностью».</w:t>
      </w:r>
    </w:p>
    <w:p w:rsidR="00F8088A" w:rsidRPr="00301ECB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</w:t>
      </w:r>
      <w:bookmarkStart w:id="0" w:name="_GoBack"/>
      <w:bookmarkEnd w:id="0"/>
      <w:r w:rsidRPr="00301ECB">
        <w:rPr>
          <w:rFonts w:ascii="Times New Roman" w:hAnsi="Times New Roman"/>
          <w:sz w:val="28"/>
          <w:szCs w:val="28"/>
        </w:rPr>
        <w:t>ловлена исполнением действующего бюджетного законодательства в части формирования бюджета.</w:t>
      </w:r>
    </w:p>
    <w:p w:rsidR="00F8088A" w:rsidRPr="00301ECB" w:rsidRDefault="00F8088A" w:rsidP="00F8088A">
      <w:pPr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         Главной целью муниципальной программы является повышение </w:t>
      </w:r>
      <w:proofErr w:type="gramStart"/>
      <w:r w:rsidRPr="00301ECB">
        <w:rPr>
          <w:rFonts w:ascii="Times New Roman" w:hAnsi="Times New Roman"/>
          <w:sz w:val="28"/>
          <w:szCs w:val="28"/>
        </w:rPr>
        <w:t>эффективности использования муниципального имущества города Твери</w:t>
      </w:r>
      <w:proofErr w:type="gramEnd"/>
      <w:r w:rsidRPr="00301ECB">
        <w:rPr>
          <w:rFonts w:ascii="Times New Roman" w:hAnsi="Times New Roman"/>
          <w:sz w:val="28"/>
          <w:szCs w:val="28"/>
        </w:rPr>
        <w:t xml:space="preserve">. </w:t>
      </w:r>
    </w:p>
    <w:p w:rsidR="00F8088A" w:rsidRPr="00301ECB" w:rsidRDefault="00F8088A" w:rsidP="00F8088A">
      <w:pPr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         Мероприятия </w:t>
      </w:r>
      <w:r w:rsidRPr="004624C7">
        <w:rPr>
          <w:rFonts w:ascii="Times New Roman" w:hAnsi="Times New Roman"/>
          <w:sz w:val="28"/>
          <w:szCs w:val="28"/>
        </w:rPr>
        <w:t>муниципальной программы</w:t>
      </w:r>
      <w:r w:rsidRPr="00301ECB">
        <w:rPr>
          <w:rFonts w:ascii="Times New Roman" w:hAnsi="Times New Roman"/>
          <w:sz w:val="28"/>
          <w:szCs w:val="28"/>
        </w:rPr>
        <w:t xml:space="preserve"> направлены на повышение </w:t>
      </w:r>
      <w:proofErr w:type="gramStart"/>
      <w:r w:rsidRPr="00301ECB">
        <w:rPr>
          <w:rFonts w:ascii="Times New Roman" w:hAnsi="Times New Roman"/>
          <w:sz w:val="28"/>
          <w:szCs w:val="28"/>
        </w:rPr>
        <w:t>эффективности использования муниципального имущества города Твери</w:t>
      </w:r>
      <w:proofErr w:type="gramEnd"/>
      <w:r w:rsidRPr="00301ECB">
        <w:rPr>
          <w:rFonts w:ascii="Times New Roman" w:hAnsi="Times New Roman"/>
          <w:sz w:val="28"/>
          <w:szCs w:val="28"/>
        </w:rPr>
        <w:t>. Имущество муниципального образования создает материальную основу для реализации функций (полномочий) органа местного самоуправления, способствует развитию городской инфраструктуры и социальной сферы, поддержке предпринимательства, привлечению инвестиций в город, увеличению налоговых и неналоговых доходов бюджета города.</w:t>
      </w:r>
    </w:p>
    <w:p w:rsidR="00F8088A" w:rsidRPr="00301ECB" w:rsidRDefault="00F8088A" w:rsidP="00F8088A">
      <w:pPr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301ECB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в 202</w:t>
      </w:r>
      <w:r>
        <w:rPr>
          <w:rFonts w:ascii="Times New Roman" w:hAnsi="Times New Roman"/>
          <w:sz w:val="28"/>
          <w:szCs w:val="28"/>
        </w:rPr>
        <w:t>6</w:t>
      </w:r>
      <w:r w:rsidRPr="00301ECB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301ECB">
        <w:rPr>
          <w:rFonts w:ascii="Times New Roman" w:hAnsi="Times New Roman"/>
          <w:sz w:val="28"/>
          <w:szCs w:val="28"/>
        </w:rPr>
        <w:t xml:space="preserve">годах составляет </w:t>
      </w:r>
      <w:r w:rsidRPr="007F03DF">
        <w:rPr>
          <w:rFonts w:ascii="Times New Roman" w:hAnsi="Times New Roman"/>
          <w:sz w:val="28"/>
          <w:szCs w:val="28"/>
        </w:rPr>
        <w:t>62 150,4 тыс. руб.</w:t>
      </w:r>
      <w:r w:rsidRPr="00301ECB">
        <w:rPr>
          <w:rFonts w:ascii="Times New Roman" w:hAnsi="Times New Roman"/>
          <w:sz w:val="26"/>
          <w:szCs w:val="26"/>
        </w:rPr>
        <w:t xml:space="preserve"> </w:t>
      </w:r>
      <w:r w:rsidRPr="00301ECB">
        <w:rPr>
          <w:rFonts w:ascii="Times New Roman" w:hAnsi="Times New Roman"/>
          <w:sz w:val="28"/>
          <w:szCs w:val="28"/>
        </w:rPr>
        <w:t>Источник финансирования муниципальной программы - бюджет города Твери.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F8088A" w:rsidRPr="008156F8" w:rsidRDefault="00F8088A" w:rsidP="00F808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департамента </w:t>
      </w:r>
      <w:r w:rsidRPr="008156F8">
        <w:rPr>
          <w:rFonts w:ascii="Times New Roman" w:hAnsi="Times New Roman"/>
          <w:sz w:val="28"/>
          <w:szCs w:val="28"/>
        </w:rPr>
        <w:t xml:space="preserve">управления </w:t>
      </w:r>
    </w:p>
    <w:p w:rsidR="00F8088A" w:rsidRPr="008156F8" w:rsidRDefault="00F8088A" w:rsidP="00F8088A">
      <w:pPr>
        <w:rPr>
          <w:rFonts w:ascii="Times New Roman" w:hAnsi="Times New Roman"/>
          <w:sz w:val="28"/>
          <w:szCs w:val="28"/>
        </w:rPr>
      </w:pPr>
      <w:r w:rsidRPr="008156F8">
        <w:rPr>
          <w:rFonts w:ascii="Times New Roman" w:hAnsi="Times New Roman"/>
          <w:sz w:val="28"/>
          <w:szCs w:val="28"/>
        </w:rPr>
        <w:t xml:space="preserve">имуществом  и земельными ресурсами </w:t>
      </w:r>
    </w:p>
    <w:p w:rsidR="00305265" w:rsidRDefault="00F8088A" w:rsidP="00F8088A">
      <w:r w:rsidRPr="008156F8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156F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П.В. Иванов</w:t>
      </w:r>
    </w:p>
    <w:sectPr w:rsidR="00305265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88A"/>
    <w:rsid w:val="002634D4"/>
    <w:rsid w:val="00305265"/>
    <w:rsid w:val="00F8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kum_zaytseva</cp:lastModifiedBy>
  <cp:revision>2</cp:revision>
  <dcterms:created xsi:type="dcterms:W3CDTF">2025-07-03T07:49:00Z</dcterms:created>
  <dcterms:modified xsi:type="dcterms:W3CDTF">2025-07-03T07:49:00Z</dcterms:modified>
</cp:coreProperties>
</file>